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3C7D33" wp14:editId="289BC95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052830" cy="1209675"/>
            <wp:effectExtent l="0" t="0" r="0" b="9525"/>
            <wp:wrapSquare wrapText="bothSides" distT="0" distB="0" distL="114300" distR="114300"/>
            <wp:docPr id="2" name="image1.png" descr="C:\Users\Royal_Ranas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yal_Ranas\Desktop\Untitle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8"/>
          <w:szCs w:val="28"/>
        </w:rPr>
      </w:pPr>
    </w:p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8"/>
          <w:szCs w:val="28"/>
        </w:rPr>
      </w:pPr>
    </w:p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House No. 2922, Sector 3, Ballabgarh,</w:t>
      </w:r>
    </w:p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Faridabad, Haryana - 121004</w:t>
      </w:r>
    </w:p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+91 9560163834| ravinder_rana456@hotmail.com</w:t>
      </w:r>
    </w:p>
    <w:p w:rsidR="005F2EE8" w:rsidRPr="00C814D5" w:rsidRDefault="0016349A" w:rsidP="005F2EE8">
      <w:pPr>
        <w:pStyle w:val="Name"/>
        <w:shd w:val="clear" w:color="auto" w:fill="0070C0"/>
        <w:ind w:right="-90"/>
      </w:pPr>
      <w:r w:rsidRPr="00C814D5">
        <w:rPr>
          <w:caps w:val="0"/>
        </w:rPr>
        <w:t>RAVINDER SINGH RANA</w:t>
      </w:r>
    </w:p>
    <w:tbl>
      <w:tblPr>
        <w:tblW w:w="103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452"/>
        <w:gridCol w:w="7443"/>
      </w:tblGrid>
      <w:tr w:rsidR="005F2EE8" w:rsidTr="00B55CC6">
        <w:trPr>
          <w:trHeight w:val="701"/>
        </w:trPr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</w:t>
            </w:r>
          </w:p>
        </w:tc>
        <w:tc>
          <w:tcPr>
            <w:tcW w:w="452" w:type="dxa"/>
          </w:tcPr>
          <w:p w:rsidR="005F2EE8" w:rsidRDefault="005F2EE8" w:rsidP="00B55CC6">
            <w:pPr>
              <w:rPr>
                <w:b/>
                <w:sz w:val="36"/>
                <w:szCs w:val="36"/>
              </w:rPr>
            </w:pPr>
          </w:p>
        </w:tc>
        <w:tc>
          <w:tcPr>
            <w:tcW w:w="7443" w:type="dxa"/>
          </w:tcPr>
          <w:p w:rsidR="005F2EE8" w:rsidRDefault="005F2EE8" w:rsidP="00B55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secure a challenging position in a professional managed organization, this provides a constant encouragement and learning so that my creativity and intelligence can be utilizing benefits of organization as well as mine.</w:t>
            </w:r>
          </w:p>
        </w:tc>
      </w:tr>
      <w:tr w:rsidR="005F2EE8" w:rsidTr="00B55CC6">
        <w:trPr>
          <w:trHeight w:val="4346"/>
        </w:trPr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Educational qualification</w:t>
            </w:r>
          </w:p>
        </w:tc>
        <w:tc>
          <w:tcPr>
            <w:tcW w:w="452" w:type="dxa"/>
          </w:tcPr>
          <w:p w:rsidR="005F2EE8" w:rsidRDefault="005F2EE8" w:rsidP="00B55CC6">
            <w:pPr>
              <w:rPr>
                <w:smallCaps/>
                <w:color w:val="418AB3"/>
                <w:sz w:val="28"/>
                <w:szCs w:val="28"/>
              </w:rPr>
            </w:pPr>
          </w:p>
        </w:tc>
        <w:tc>
          <w:tcPr>
            <w:tcW w:w="7443" w:type="dxa"/>
          </w:tcPr>
          <w:p w:rsidR="005F2EE8" w:rsidRDefault="005F2EE8" w:rsidP="00B55CC6">
            <w:pPr>
              <w:pStyle w:val="Heading2"/>
              <w:ind w:lef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  <w:p w:rsidR="005F2EE8" w:rsidRDefault="005F2EE8" w:rsidP="00B5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40"/>
              <w:ind w:left="13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Masters of Computer Application for Indira Gandhi National Open University, Delhi (IGNOU) in June 2019 with 62%.</w:t>
            </w:r>
          </w:p>
          <w:p w:rsidR="005F2EE8" w:rsidRDefault="005F2EE8" w:rsidP="00B55CC6">
            <w:pPr>
              <w:pStyle w:val="Heading2"/>
              <w:ind w:lef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BCA </w:t>
            </w:r>
          </w:p>
          <w:p w:rsidR="005F2EE8" w:rsidRDefault="005F2EE8" w:rsidP="00B5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3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Bachelors of Computer Application from Indira Gandhi National Open University, Delhi (IGNOU) in June 2018 with 61%.</w:t>
            </w:r>
          </w:p>
          <w:p w:rsidR="005F2EE8" w:rsidRDefault="005F2EE8" w:rsidP="00B55CC6">
            <w:pPr>
              <w:pStyle w:val="Heading2"/>
              <w:ind w:lef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Secondary</w:t>
            </w:r>
          </w:p>
          <w:p w:rsidR="005F2EE8" w:rsidRDefault="005F2EE8" w:rsidP="00B5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3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Intermediate from Aggarwal Public School (CBSE Affiliated), Faridabad in 2010 with 63%.</w:t>
            </w:r>
          </w:p>
          <w:p w:rsidR="005F2EE8" w:rsidRDefault="005F2EE8" w:rsidP="00B55CC6">
            <w:pPr>
              <w:pStyle w:val="Heading2"/>
              <w:ind w:lef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</w:p>
          <w:p w:rsidR="005F2EE8" w:rsidRDefault="005F2EE8" w:rsidP="00B5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3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Secondary Education from Nalanda Vidyalaya (HBSE Affiliated), Faridabad in 2008 with 82%.</w:t>
            </w:r>
          </w:p>
        </w:tc>
      </w:tr>
      <w:tr w:rsidR="005F2EE8" w:rsidTr="00B55CC6"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PROFESSIONAL Skills</w:t>
            </w:r>
          </w:p>
        </w:tc>
        <w:tc>
          <w:tcPr>
            <w:tcW w:w="452" w:type="dxa"/>
          </w:tcPr>
          <w:p w:rsidR="005F2EE8" w:rsidRDefault="005F2EE8" w:rsidP="00B55C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43" w:type="dxa"/>
          </w:tcPr>
          <w:p w:rsidR="005F2EE8" w:rsidRDefault="005F2EE8" w:rsidP="005F2EE8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>Clerical and Office Management Works, Estimation and Record Making.</w:t>
            </w:r>
          </w:p>
          <w:p w:rsidR="005F2EE8" w:rsidRDefault="005F2EE8" w:rsidP="005F2EE8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>Tendering, Making, Processing of Bills and Measurement in SAP.</w:t>
            </w:r>
          </w:p>
          <w:p w:rsidR="005F2EE8" w:rsidRDefault="005F2EE8" w:rsidP="005F2EE8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>Generation of Purchase Orders, Purchase Requisitions, Material Reservations, Service Entry Sheet, Measurement Sheet, Deviation Statements etc. in SAP.</w:t>
            </w:r>
          </w:p>
          <w:p w:rsidR="005F2EE8" w:rsidRDefault="005F2EE8" w:rsidP="005F2EE8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>Complete Measurement, Site Handling, Material Management, Labour Handling at Site etc.</w:t>
            </w:r>
          </w:p>
          <w:p w:rsidR="005F2EE8" w:rsidRPr="00B46047" w:rsidRDefault="005F2EE8" w:rsidP="005F2EE8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 xml:space="preserve">Preparation of Wages Sheet, Form 36 B, Recovery Statements, Material Issue Statements etc. </w:t>
            </w:r>
          </w:p>
          <w:p w:rsidR="00B46047" w:rsidRDefault="00B46047" w:rsidP="00B46047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>Computer Hardware, Assembling &amp; Dissembling.</w:t>
            </w:r>
          </w:p>
          <w:p w:rsidR="00B46047" w:rsidRPr="00497272" w:rsidRDefault="00B46047" w:rsidP="00B46047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>Computer Network and Software Configuration.</w:t>
            </w:r>
          </w:p>
          <w:p w:rsidR="00B46047" w:rsidRDefault="00B46047" w:rsidP="00B46047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  <w:rPr>
                <w:sz w:val="24"/>
                <w:szCs w:val="24"/>
              </w:rPr>
            </w:pPr>
            <w:r w:rsidRPr="00497272">
              <w:rPr>
                <w:sz w:val="24"/>
                <w:szCs w:val="24"/>
              </w:rPr>
              <w:t>Install wide range of network equipment.</w:t>
            </w:r>
          </w:p>
          <w:p w:rsidR="00B46047" w:rsidRPr="00497272" w:rsidRDefault="00B46047" w:rsidP="00B46047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  <w:rPr>
                <w:sz w:val="24"/>
                <w:szCs w:val="24"/>
              </w:rPr>
            </w:pPr>
            <w:r w:rsidRPr="00497272">
              <w:rPr>
                <w:sz w:val="24"/>
                <w:szCs w:val="24"/>
              </w:rPr>
              <w:t>Worked with outside vendors and teams to</w:t>
            </w:r>
            <w:r>
              <w:rPr>
                <w:sz w:val="24"/>
                <w:szCs w:val="24"/>
              </w:rPr>
              <w:t xml:space="preserve"> install networking cables.</w:t>
            </w:r>
          </w:p>
          <w:p w:rsidR="00B46047" w:rsidRDefault="00B46047" w:rsidP="00B46047">
            <w:pPr>
              <w:numPr>
                <w:ilvl w:val="0"/>
                <w:numId w:val="1"/>
              </w:numPr>
              <w:spacing w:after="0" w:line="240" w:lineRule="auto"/>
              <w:ind w:left="220" w:hanging="180"/>
              <w:jc w:val="both"/>
            </w:pPr>
            <w:r>
              <w:rPr>
                <w:sz w:val="24"/>
                <w:szCs w:val="24"/>
              </w:rPr>
              <w:t xml:space="preserve">Day-to-Day Hardware and Software issues/ complaints monitoring and Handling at the site of Vendors as per their satisfaction.  </w:t>
            </w:r>
          </w:p>
        </w:tc>
      </w:tr>
      <w:tr w:rsidR="005F2EE8" w:rsidTr="00B55CC6">
        <w:trPr>
          <w:trHeight w:val="1376"/>
        </w:trPr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Work History</w:t>
            </w:r>
          </w:p>
        </w:tc>
        <w:tc>
          <w:tcPr>
            <w:tcW w:w="452" w:type="dxa"/>
          </w:tcPr>
          <w:p w:rsidR="005F2EE8" w:rsidRDefault="005F2EE8" w:rsidP="00B55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5F2EE8" w:rsidRDefault="005F2EE8" w:rsidP="00B55CC6">
            <w:pPr>
              <w:pStyle w:val="Heading2"/>
              <w:ind w:lef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 avs computers, sec-17, faridabad</w:t>
            </w:r>
          </w:p>
          <w:p w:rsidR="005F2EE8" w:rsidRDefault="005F2EE8" w:rsidP="00B5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20" w:righ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(2013 – 1</w:t>
            </w:r>
            <w:r w:rsidR="00B657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as Hardware Technician</w:t>
            </w:r>
          </w:p>
          <w:p w:rsidR="005F2EE8" w:rsidRDefault="005F2EE8" w:rsidP="00B55CC6">
            <w:pPr>
              <w:pStyle w:val="Heading2"/>
              <w:ind w:lef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 INDIAN OIL CORPORATION LTD.</w:t>
            </w:r>
          </w:p>
          <w:p w:rsidR="005F2EE8" w:rsidRPr="00497272" w:rsidRDefault="0012596B" w:rsidP="00DD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20" w:righ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DD3BDB">
              <w:rPr>
                <w:sz w:val="24"/>
                <w:szCs w:val="24"/>
              </w:rPr>
              <w:t xml:space="preserve"> Years </w:t>
            </w:r>
            <w:r w:rsidR="005F2EE8">
              <w:rPr>
                <w:sz w:val="24"/>
                <w:szCs w:val="24"/>
              </w:rPr>
              <w:t>(201</w:t>
            </w:r>
            <w:r w:rsidR="00B657E2">
              <w:rPr>
                <w:sz w:val="24"/>
                <w:szCs w:val="24"/>
              </w:rPr>
              <w:t>5</w:t>
            </w:r>
            <w:r w:rsidR="00DD3BDB">
              <w:rPr>
                <w:sz w:val="24"/>
                <w:szCs w:val="24"/>
              </w:rPr>
              <w:t xml:space="preserve"> - 19</w:t>
            </w:r>
            <w:r w:rsidR="005F2EE8">
              <w:rPr>
                <w:sz w:val="24"/>
                <w:szCs w:val="24"/>
              </w:rPr>
              <w:t>) as Project Associate.</w:t>
            </w:r>
          </w:p>
        </w:tc>
      </w:tr>
      <w:tr w:rsidR="005F2EE8" w:rsidTr="00B55CC6"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Projects completed</w:t>
            </w:r>
          </w:p>
        </w:tc>
        <w:tc>
          <w:tcPr>
            <w:tcW w:w="452" w:type="dxa"/>
          </w:tcPr>
          <w:p w:rsidR="005F2EE8" w:rsidRDefault="005F2EE8" w:rsidP="00B55CC6">
            <w:pPr>
              <w:rPr>
                <w:sz w:val="32"/>
                <w:szCs w:val="32"/>
              </w:rPr>
            </w:pPr>
          </w:p>
        </w:tc>
        <w:tc>
          <w:tcPr>
            <w:tcW w:w="7443" w:type="dxa"/>
          </w:tcPr>
          <w:p w:rsidR="005F2EE8" w:rsidRPr="002F479E" w:rsidRDefault="005F2EE8" w:rsidP="00906D86">
            <w:pPr>
              <w:pStyle w:val="ListParagraph"/>
              <w:numPr>
                <w:ilvl w:val="0"/>
                <w:numId w:val="2"/>
              </w:numPr>
              <w:spacing w:after="0"/>
              <w:ind w:left="258" w:hanging="180"/>
              <w:jc w:val="both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  <w:t>E-Commerce website</w:t>
            </w:r>
          </w:p>
          <w:p w:rsidR="005F2EE8" w:rsidRPr="00DE25EA" w:rsidRDefault="005F1FFC" w:rsidP="00906D86">
            <w:pPr>
              <w:spacing w:after="0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on w</w:t>
            </w:r>
            <w:r w:rsidR="005F2EE8">
              <w:rPr>
                <w:sz w:val="24"/>
                <w:szCs w:val="24"/>
              </w:rPr>
              <w:t>eb based</w:t>
            </w:r>
            <w:r w:rsidR="005F2EE8" w:rsidRPr="0062240C">
              <w:rPr>
                <w:sz w:val="24"/>
                <w:szCs w:val="24"/>
              </w:rPr>
              <w:t xml:space="preserve"> Project</w:t>
            </w:r>
            <w:r w:rsidR="005F2EE8">
              <w:rPr>
                <w:sz w:val="24"/>
                <w:szCs w:val="24"/>
              </w:rPr>
              <w:t xml:space="preserve"> using Laravel 5.6 (</w:t>
            </w:r>
            <w:r>
              <w:rPr>
                <w:sz w:val="24"/>
                <w:szCs w:val="24"/>
              </w:rPr>
              <w:t>PHP Framework) of above subject.</w:t>
            </w:r>
          </w:p>
          <w:p w:rsidR="005F2EE8" w:rsidRPr="00DE25EA" w:rsidRDefault="005F2EE8" w:rsidP="00906D8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DE25EA">
              <w:rPr>
                <w:rFonts w:cs="Calibri"/>
                <w:sz w:val="24"/>
                <w:szCs w:val="24"/>
              </w:rPr>
              <w:t xml:space="preserve">Front End 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DE25EA">
              <w:rPr>
                <w:rFonts w:cs="Calibri"/>
                <w:sz w:val="24"/>
                <w:szCs w:val="24"/>
              </w:rPr>
              <w:t xml:space="preserve"> </w:t>
            </w:r>
            <w:r w:rsidRPr="001F47DB">
              <w:rPr>
                <w:rFonts w:cs="Calibri"/>
                <w:sz w:val="24"/>
                <w:szCs w:val="24"/>
              </w:rPr>
              <w:t xml:space="preserve">PHP </w:t>
            </w:r>
          </w:p>
          <w:p w:rsidR="005F2EE8" w:rsidRPr="00955578" w:rsidRDefault="005F2EE8" w:rsidP="00906D8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</w:pPr>
            <w:r w:rsidRPr="002F479E">
              <w:rPr>
                <w:sz w:val="24"/>
                <w:szCs w:val="24"/>
              </w:rPr>
              <w:t xml:space="preserve">Backend   -  </w:t>
            </w:r>
            <w:r w:rsidRPr="001F47DB">
              <w:rPr>
                <w:sz w:val="24"/>
                <w:szCs w:val="24"/>
              </w:rPr>
              <w:t xml:space="preserve">MySQL </w:t>
            </w:r>
          </w:p>
          <w:p w:rsidR="005F2EE8" w:rsidRPr="002F479E" w:rsidRDefault="005F2EE8" w:rsidP="00906D86">
            <w:pPr>
              <w:pStyle w:val="ListParagraph"/>
              <w:numPr>
                <w:ilvl w:val="0"/>
                <w:numId w:val="2"/>
              </w:numPr>
              <w:spacing w:after="0"/>
              <w:ind w:left="258" w:hanging="180"/>
              <w:jc w:val="both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  <w:t>Library Management system</w:t>
            </w:r>
          </w:p>
          <w:p w:rsidR="005F2EE8" w:rsidRPr="00DE25EA" w:rsidRDefault="005F2EE8" w:rsidP="00906D86">
            <w:pPr>
              <w:spacing w:after="0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based</w:t>
            </w:r>
            <w:r w:rsidRPr="0062240C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 xml:space="preserve"> using core PHP of above subject has completely done and implemented single handedly.</w:t>
            </w:r>
          </w:p>
          <w:p w:rsidR="005F2EE8" w:rsidRPr="00DE25EA" w:rsidRDefault="005F2EE8" w:rsidP="00906D8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DE25EA">
              <w:rPr>
                <w:rFonts w:cs="Calibri"/>
                <w:sz w:val="24"/>
                <w:szCs w:val="24"/>
              </w:rPr>
              <w:t xml:space="preserve">Front End 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DE25EA">
              <w:rPr>
                <w:rFonts w:cs="Calibri"/>
                <w:sz w:val="24"/>
                <w:szCs w:val="24"/>
              </w:rPr>
              <w:t xml:space="preserve"> </w:t>
            </w:r>
            <w:r w:rsidRPr="001F47DB">
              <w:rPr>
                <w:rFonts w:cs="Calibri"/>
                <w:sz w:val="24"/>
                <w:szCs w:val="24"/>
              </w:rPr>
              <w:t xml:space="preserve">PHP </w:t>
            </w:r>
          </w:p>
          <w:p w:rsidR="005F2EE8" w:rsidRDefault="005F2EE8" w:rsidP="00906D8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</w:pPr>
            <w:r w:rsidRPr="002F479E">
              <w:rPr>
                <w:sz w:val="24"/>
                <w:szCs w:val="24"/>
              </w:rPr>
              <w:t xml:space="preserve">Backend   -  </w:t>
            </w:r>
            <w:r w:rsidRPr="001F47DB">
              <w:rPr>
                <w:sz w:val="24"/>
                <w:szCs w:val="24"/>
              </w:rPr>
              <w:t xml:space="preserve">MySQL </w:t>
            </w:r>
          </w:p>
          <w:p w:rsidR="005F2EE8" w:rsidRPr="002F479E" w:rsidRDefault="005F2EE8" w:rsidP="00906D86">
            <w:pPr>
              <w:pStyle w:val="ListParagraph"/>
              <w:numPr>
                <w:ilvl w:val="0"/>
                <w:numId w:val="2"/>
              </w:numPr>
              <w:spacing w:after="0"/>
              <w:ind w:left="258" w:hanging="180"/>
              <w:jc w:val="both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24"/>
                <w:szCs w:val="24"/>
              </w:rPr>
              <w:t>STUDENT MANAGEMENT SYSTEM</w:t>
            </w:r>
          </w:p>
          <w:p w:rsidR="005F2EE8" w:rsidRPr="00DE25EA" w:rsidRDefault="005F2EE8" w:rsidP="00906D86">
            <w:pPr>
              <w:spacing w:after="0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based</w:t>
            </w:r>
            <w:r w:rsidRPr="0062240C">
              <w:rPr>
                <w:sz w:val="24"/>
                <w:szCs w:val="24"/>
              </w:rPr>
              <w:t xml:space="preserve"> Project</w:t>
            </w:r>
            <w:r>
              <w:rPr>
                <w:sz w:val="24"/>
                <w:szCs w:val="24"/>
              </w:rPr>
              <w:t xml:space="preserve"> using core PHP of above subject has completely done and implemented single handedly.</w:t>
            </w:r>
          </w:p>
          <w:p w:rsidR="005F2EE8" w:rsidRPr="00DE25EA" w:rsidRDefault="005F2EE8" w:rsidP="00906D86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DE25EA">
              <w:rPr>
                <w:rFonts w:cs="Calibri"/>
                <w:sz w:val="24"/>
                <w:szCs w:val="24"/>
              </w:rPr>
              <w:t xml:space="preserve">Front End 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DE25EA">
              <w:rPr>
                <w:rFonts w:cs="Calibri"/>
                <w:sz w:val="24"/>
                <w:szCs w:val="24"/>
              </w:rPr>
              <w:t xml:space="preserve"> </w:t>
            </w:r>
            <w:r w:rsidRPr="001F47DB">
              <w:rPr>
                <w:rFonts w:cs="Calibri"/>
                <w:sz w:val="24"/>
                <w:szCs w:val="24"/>
              </w:rPr>
              <w:t xml:space="preserve">PHP </w:t>
            </w:r>
          </w:p>
          <w:p w:rsidR="005F2EE8" w:rsidRPr="00337A6D" w:rsidRDefault="005F2EE8" w:rsidP="007D1ACF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2F479E">
              <w:rPr>
                <w:sz w:val="24"/>
                <w:szCs w:val="24"/>
              </w:rPr>
              <w:t xml:space="preserve">Backend   -  </w:t>
            </w:r>
            <w:r w:rsidRPr="001F47DB">
              <w:rPr>
                <w:sz w:val="24"/>
                <w:szCs w:val="24"/>
              </w:rPr>
              <w:t xml:space="preserve">MySQL </w:t>
            </w:r>
          </w:p>
        </w:tc>
      </w:tr>
      <w:tr w:rsidR="005F2EE8" w:rsidTr="00B55CC6"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skills</w:t>
            </w:r>
          </w:p>
        </w:tc>
        <w:tc>
          <w:tcPr>
            <w:tcW w:w="452" w:type="dxa"/>
          </w:tcPr>
          <w:p w:rsidR="005F2EE8" w:rsidRDefault="005F2EE8" w:rsidP="00B55CC6">
            <w:pPr>
              <w:rPr>
                <w:sz w:val="32"/>
                <w:szCs w:val="32"/>
              </w:rPr>
            </w:pPr>
          </w:p>
        </w:tc>
        <w:tc>
          <w:tcPr>
            <w:tcW w:w="7443" w:type="dxa"/>
          </w:tcPr>
          <w:p w:rsidR="005F2EE8" w:rsidRDefault="005F2EE8" w:rsidP="00906D86">
            <w:pPr>
              <w:numPr>
                <w:ilvl w:val="0"/>
                <w:numId w:val="1"/>
              </w:numPr>
              <w:spacing w:after="0"/>
              <w:ind w:left="214" w:hanging="174"/>
              <w:jc w:val="both"/>
            </w:pPr>
            <w:r>
              <w:rPr>
                <w:sz w:val="24"/>
                <w:szCs w:val="24"/>
              </w:rPr>
              <w:t>Commitment towards work.</w:t>
            </w:r>
          </w:p>
          <w:p w:rsidR="005F2EE8" w:rsidRDefault="005F2EE8" w:rsidP="00906D86">
            <w:pPr>
              <w:numPr>
                <w:ilvl w:val="0"/>
                <w:numId w:val="1"/>
              </w:numPr>
              <w:spacing w:after="0"/>
              <w:ind w:left="214" w:hanging="174"/>
              <w:jc w:val="both"/>
            </w:pPr>
            <w:r>
              <w:rPr>
                <w:sz w:val="24"/>
                <w:szCs w:val="24"/>
              </w:rPr>
              <w:t xml:space="preserve">Hardworking and quick learner. </w:t>
            </w:r>
          </w:p>
          <w:p w:rsidR="005F2EE8" w:rsidRDefault="005F2EE8" w:rsidP="00906D86">
            <w:pPr>
              <w:numPr>
                <w:ilvl w:val="0"/>
                <w:numId w:val="1"/>
              </w:numPr>
              <w:spacing w:after="0"/>
              <w:ind w:left="214" w:hanging="174"/>
              <w:jc w:val="both"/>
            </w:pPr>
            <w:r>
              <w:rPr>
                <w:sz w:val="24"/>
                <w:szCs w:val="24"/>
              </w:rPr>
              <w:t xml:space="preserve">Sincerity and Self-Confidence. </w:t>
            </w:r>
          </w:p>
          <w:p w:rsidR="005F2EE8" w:rsidRDefault="005F2EE8" w:rsidP="00906D86">
            <w:pPr>
              <w:numPr>
                <w:ilvl w:val="0"/>
                <w:numId w:val="1"/>
              </w:numPr>
              <w:spacing w:after="0"/>
              <w:ind w:left="214" w:hanging="174"/>
              <w:jc w:val="both"/>
            </w:pPr>
            <w:r>
              <w:rPr>
                <w:sz w:val="24"/>
                <w:szCs w:val="24"/>
              </w:rPr>
              <w:t>Good team player and leadership.</w:t>
            </w:r>
          </w:p>
        </w:tc>
      </w:tr>
      <w:tr w:rsidR="005F2EE8" w:rsidTr="00B55CC6">
        <w:tc>
          <w:tcPr>
            <w:tcW w:w="2430" w:type="dxa"/>
          </w:tcPr>
          <w:p w:rsidR="005F2EE8" w:rsidRDefault="005F2EE8" w:rsidP="00B55CC6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details</w:t>
            </w:r>
          </w:p>
        </w:tc>
        <w:tc>
          <w:tcPr>
            <w:tcW w:w="452" w:type="dxa"/>
          </w:tcPr>
          <w:p w:rsidR="005F2EE8" w:rsidRDefault="005F2EE8" w:rsidP="00B55CC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43" w:type="dxa"/>
          </w:tcPr>
          <w:p w:rsidR="005F2EE8" w:rsidRDefault="005F2EE8" w:rsidP="00906D8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ab/>
              <w:t>18th July, 1991</w:t>
            </w:r>
          </w:p>
          <w:p w:rsidR="005F2EE8" w:rsidRDefault="005F2EE8" w:rsidP="00906D8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Name</w:t>
            </w:r>
            <w:r>
              <w:rPr>
                <w:sz w:val="24"/>
                <w:szCs w:val="24"/>
              </w:rPr>
              <w:tab/>
            </w:r>
            <w:r w:rsidR="00906D8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Sh. Mahender Singh Rana</w:t>
            </w:r>
          </w:p>
          <w:p w:rsidR="005F2EE8" w:rsidRDefault="005F2EE8" w:rsidP="00906D8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 Known</w:t>
            </w:r>
            <w:r>
              <w:rPr>
                <w:sz w:val="24"/>
                <w:szCs w:val="24"/>
              </w:rPr>
              <w:tab/>
              <w:t xml:space="preserve">:  </w:t>
            </w:r>
            <w:r>
              <w:rPr>
                <w:sz w:val="24"/>
                <w:szCs w:val="24"/>
              </w:rPr>
              <w:tab/>
              <w:t>English &amp; Hindi</w:t>
            </w:r>
          </w:p>
          <w:p w:rsidR="005F2EE8" w:rsidRDefault="005F2EE8" w:rsidP="00906D8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ab/>
              <w:t>Indian</w:t>
            </w:r>
          </w:p>
          <w:p w:rsidR="005F2EE8" w:rsidRDefault="005F2EE8" w:rsidP="00906D86">
            <w:pPr>
              <w:spacing w:after="0"/>
              <w:jc w:val="both"/>
            </w:pPr>
            <w:r>
              <w:rPr>
                <w:sz w:val="24"/>
                <w:szCs w:val="24"/>
              </w:rPr>
              <w:t>Marital status</w:t>
            </w:r>
            <w:r>
              <w:rPr>
                <w:sz w:val="24"/>
                <w:szCs w:val="24"/>
              </w:rPr>
              <w:tab/>
            </w:r>
            <w:r w:rsidR="00906D8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Single</w:t>
            </w:r>
          </w:p>
        </w:tc>
      </w:tr>
    </w:tbl>
    <w:p w:rsidR="005F2EE8" w:rsidRDefault="005F2EE8" w:rsidP="005F2EE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2EE8" w:rsidRDefault="005F2EE8" w:rsidP="005F2EE8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I hereby declare that all the above information is correct as per my knowledge.</w:t>
      </w:r>
    </w:p>
    <w:p w:rsidR="005F2EE8" w:rsidRDefault="005F2EE8" w:rsidP="005F2EE8">
      <w:pPr>
        <w:tabs>
          <w:tab w:val="left" w:pos="3722"/>
        </w:tabs>
        <w:rPr>
          <w:sz w:val="26"/>
          <w:szCs w:val="26"/>
        </w:rPr>
      </w:pPr>
      <w:r>
        <w:rPr>
          <w:sz w:val="26"/>
          <w:szCs w:val="26"/>
        </w:rPr>
        <w:t>Date:   ..................</w:t>
      </w:r>
    </w:p>
    <w:p w:rsidR="005F2EE8" w:rsidRDefault="005F2EE8" w:rsidP="005F2EE8">
      <w:pPr>
        <w:tabs>
          <w:tab w:val="left" w:pos="3722"/>
        </w:tabs>
        <w:rPr>
          <w:sz w:val="4"/>
          <w:szCs w:val="4"/>
        </w:rPr>
      </w:pPr>
    </w:p>
    <w:p w:rsidR="00D430BE" w:rsidRDefault="005F2EE8" w:rsidP="005F2EE8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>Place:  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F2EE8" w:rsidRDefault="005F2EE8" w:rsidP="00D430BE">
      <w:pPr>
        <w:tabs>
          <w:tab w:val="left" w:pos="5940"/>
        </w:tabs>
        <w:jc w:val="right"/>
      </w:pPr>
      <w:r>
        <w:rPr>
          <w:rFonts w:ascii="Palatino Linotype" w:eastAsia="Palatino Linotype" w:hAnsi="Palatino Linotype" w:cs="Palatino Linotype"/>
          <w:b/>
          <w:sz w:val="26"/>
          <w:szCs w:val="26"/>
        </w:rPr>
        <w:t>(RAVINDER SINGH RANA)</w:t>
      </w:r>
      <w:r>
        <w:t xml:space="preserve"> </w:t>
      </w:r>
    </w:p>
    <w:p w:rsidR="00261017" w:rsidRPr="005F2EE8" w:rsidRDefault="00261017" w:rsidP="005F2EE8"/>
    <w:sectPr w:rsidR="00261017" w:rsidRPr="005F2EE8" w:rsidSect="005F2EE8">
      <w:footerReference w:type="default" r:id="rId8"/>
      <w:pgSz w:w="12240" w:h="15840"/>
      <w:pgMar w:top="270" w:right="1080" w:bottom="709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2F" w:rsidRDefault="00203F2F" w:rsidP="00261017">
      <w:pPr>
        <w:spacing w:before="0" w:after="0" w:line="240" w:lineRule="auto"/>
      </w:pPr>
      <w:r>
        <w:separator/>
      </w:r>
    </w:p>
  </w:endnote>
  <w:endnote w:type="continuationSeparator" w:id="0">
    <w:p w:rsidR="00203F2F" w:rsidRDefault="00203F2F" w:rsidP="00261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17" w:rsidRDefault="00261017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2F" w:rsidRDefault="00203F2F" w:rsidP="00261017">
      <w:pPr>
        <w:spacing w:before="0" w:after="0" w:line="240" w:lineRule="auto"/>
      </w:pPr>
      <w:r>
        <w:separator/>
      </w:r>
    </w:p>
  </w:footnote>
  <w:footnote w:type="continuationSeparator" w:id="0">
    <w:p w:rsidR="00203F2F" w:rsidRDefault="00203F2F" w:rsidP="002610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32E"/>
    <w:multiLevelType w:val="hybridMultilevel"/>
    <w:tmpl w:val="B8320D4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31AE3072"/>
    <w:multiLevelType w:val="hybridMultilevel"/>
    <w:tmpl w:val="90D83BF0"/>
    <w:lvl w:ilvl="0" w:tplc="97982CBE">
      <w:numFmt w:val="bullet"/>
      <w:lvlText w:val="-"/>
      <w:lvlJc w:val="left"/>
      <w:pPr>
        <w:ind w:left="57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337713D1"/>
    <w:multiLevelType w:val="hybridMultilevel"/>
    <w:tmpl w:val="C6BCB22C"/>
    <w:lvl w:ilvl="0" w:tplc="04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347A7557"/>
    <w:multiLevelType w:val="hybridMultilevel"/>
    <w:tmpl w:val="96941442"/>
    <w:lvl w:ilvl="0" w:tplc="97982CBE">
      <w:numFmt w:val="bullet"/>
      <w:lvlText w:val="-"/>
      <w:lvlJc w:val="left"/>
      <w:pPr>
        <w:ind w:left="57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37B7320C"/>
    <w:multiLevelType w:val="hybridMultilevel"/>
    <w:tmpl w:val="C5389996"/>
    <w:lvl w:ilvl="0" w:tplc="04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6042124E"/>
    <w:multiLevelType w:val="hybridMultilevel"/>
    <w:tmpl w:val="D7A6BE64"/>
    <w:lvl w:ilvl="0" w:tplc="97982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46FE"/>
    <w:multiLevelType w:val="hybridMultilevel"/>
    <w:tmpl w:val="5F6E803A"/>
    <w:lvl w:ilvl="0" w:tplc="97982CBE">
      <w:numFmt w:val="bullet"/>
      <w:lvlText w:val="-"/>
      <w:lvlJc w:val="left"/>
      <w:pPr>
        <w:ind w:left="57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6FCE0655"/>
    <w:multiLevelType w:val="multilevel"/>
    <w:tmpl w:val="88D00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2"/>
        <w:szCs w:val="1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786A09"/>
    <w:multiLevelType w:val="hybridMultilevel"/>
    <w:tmpl w:val="6480EA68"/>
    <w:lvl w:ilvl="0" w:tplc="0409000F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17"/>
    <w:rsid w:val="00011418"/>
    <w:rsid w:val="000C0325"/>
    <w:rsid w:val="000F235A"/>
    <w:rsid w:val="00115FA4"/>
    <w:rsid w:val="0012596B"/>
    <w:rsid w:val="0016349A"/>
    <w:rsid w:val="00170044"/>
    <w:rsid w:val="0018025E"/>
    <w:rsid w:val="00203F2F"/>
    <w:rsid w:val="00261017"/>
    <w:rsid w:val="002F479E"/>
    <w:rsid w:val="00331244"/>
    <w:rsid w:val="0036773D"/>
    <w:rsid w:val="003714DB"/>
    <w:rsid w:val="003C49E6"/>
    <w:rsid w:val="004C3FD4"/>
    <w:rsid w:val="005F1FFC"/>
    <w:rsid w:val="005F2EE8"/>
    <w:rsid w:val="005F3BD2"/>
    <w:rsid w:val="0062240C"/>
    <w:rsid w:val="006A3CFE"/>
    <w:rsid w:val="006A64C1"/>
    <w:rsid w:val="006E4AF3"/>
    <w:rsid w:val="007C2026"/>
    <w:rsid w:val="007D1ACF"/>
    <w:rsid w:val="008A628A"/>
    <w:rsid w:val="008A6833"/>
    <w:rsid w:val="00906D86"/>
    <w:rsid w:val="00961E21"/>
    <w:rsid w:val="009A7D9F"/>
    <w:rsid w:val="00B365D6"/>
    <w:rsid w:val="00B46047"/>
    <w:rsid w:val="00B657E2"/>
    <w:rsid w:val="00B76A0F"/>
    <w:rsid w:val="00BC2A69"/>
    <w:rsid w:val="00BC2C08"/>
    <w:rsid w:val="00BC7E53"/>
    <w:rsid w:val="00BE226E"/>
    <w:rsid w:val="00C814D5"/>
    <w:rsid w:val="00C93520"/>
    <w:rsid w:val="00D430BE"/>
    <w:rsid w:val="00D66A5B"/>
    <w:rsid w:val="00DC305D"/>
    <w:rsid w:val="00DD3BDB"/>
    <w:rsid w:val="00DE25EA"/>
    <w:rsid w:val="00EE22FB"/>
    <w:rsid w:val="00F47FE2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3B51-1DEE-43F3-B55E-FE5B885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en-US" w:eastAsia="en-US" w:bidi="hi-IN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17"/>
    <w:rPr>
      <w:kern w:val="20"/>
    </w:rPr>
  </w:style>
  <w:style w:type="paragraph" w:styleId="Heading1">
    <w:name w:val="heading 1"/>
    <w:basedOn w:val="Normal"/>
    <w:next w:val="Normal"/>
    <w:unhideWhenUsed/>
    <w:qFormat/>
    <w:rsid w:val="00261017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26101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61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61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0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0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0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0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0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61017"/>
  </w:style>
  <w:style w:type="paragraph" w:styleId="Title">
    <w:name w:val="Title"/>
    <w:basedOn w:val="Normal2"/>
    <w:next w:val="Normal2"/>
    <w:rsid w:val="002610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261017"/>
  </w:style>
  <w:style w:type="paragraph" w:styleId="Footer">
    <w:name w:val="footer"/>
    <w:basedOn w:val="Normal"/>
    <w:link w:val="FooterChar"/>
    <w:uiPriority w:val="1"/>
    <w:unhideWhenUsed/>
    <w:rsid w:val="0026101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261017"/>
    <w:rPr>
      <w:kern w:val="20"/>
    </w:rPr>
  </w:style>
  <w:style w:type="paragraph" w:customStyle="1" w:styleId="ResumeText">
    <w:name w:val="Resume Text"/>
    <w:basedOn w:val="Normal"/>
    <w:qFormat/>
    <w:rsid w:val="00261017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261017"/>
    <w:rPr>
      <w:color w:val="808080"/>
    </w:rPr>
  </w:style>
  <w:style w:type="table" w:styleId="TableGrid">
    <w:name w:val="Table Grid"/>
    <w:basedOn w:val="TableNormal"/>
    <w:uiPriority w:val="59"/>
    <w:rsid w:val="0026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61017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017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017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017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01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01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01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261017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261017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261017"/>
    <w:rPr>
      <w:color w:val="418AB3" w:themeColor="accent1"/>
    </w:rPr>
  </w:style>
  <w:style w:type="paragraph" w:customStyle="1" w:styleId="ContactInfo">
    <w:name w:val="Contact Info"/>
    <w:basedOn w:val="Normal"/>
    <w:qFormat/>
    <w:rsid w:val="00261017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261017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10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17"/>
    <w:rPr>
      <w:kern w:val="20"/>
    </w:rPr>
  </w:style>
  <w:style w:type="paragraph" w:customStyle="1" w:styleId="Default">
    <w:name w:val="Default"/>
    <w:rsid w:val="00DF6C2B"/>
    <w:pPr>
      <w:spacing w:before="0" w:after="0" w:line="240" w:lineRule="auto"/>
    </w:pPr>
    <w:rPr>
      <w:rFonts w:ascii="Cambria" w:eastAsia="Times New Roman" w:hAnsi="Cambria" w:cs="Cambria"/>
      <w:color w:val="000000"/>
      <w:sz w:val="24"/>
    </w:rPr>
  </w:style>
  <w:style w:type="paragraph" w:styleId="Subtitle">
    <w:name w:val="Subtitle"/>
    <w:basedOn w:val="Normal"/>
    <w:next w:val="Normal"/>
    <w:rsid w:val="0026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1017"/>
    <w:pPr>
      <w:spacing w:after="0" w:line="240" w:lineRule="auto"/>
      <w:ind w:left="144" w:right="144"/>
    </w:pPr>
    <w:tblPr>
      <w:tblStyleRowBandSize w:val="1"/>
      <w:tblStyleColBandSize w:val="1"/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0">
    <w:basedOn w:val="TableNormal"/>
    <w:rsid w:val="00261017"/>
    <w:pPr>
      <w:spacing w:after="0" w:line="240" w:lineRule="auto"/>
      <w:ind w:left="144" w:right="144"/>
    </w:pPr>
    <w:tblPr>
      <w:tblStyleRowBandSize w:val="1"/>
      <w:tblStyleColBandSize w:val="1"/>
      <w:tblCellMar>
        <w:top w:w="144" w:type="dxa"/>
        <w:left w:w="0" w:type="dxa"/>
        <w:bottom w:w="144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25EA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Royal_Ranas</dc:creator>
  <cp:lastModifiedBy>Royal_Ranas</cp:lastModifiedBy>
  <cp:revision>23</cp:revision>
  <dcterms:created xsi:type="dcterms:W3CDTF">2019-05-22T05:02:00Z</dcterms:created>
  <dcterms:modified xsi:type="dcterms:W3CDTF">2019-11-27T10:53:00Z</dcterms:modified>
</cp:coreProperties>
</file>